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3F1EE"/>
  <w:body>
    <w:p w:rsidR="00000000" w:rsidDel="00000000" w:rsidP="00000000" w:rsidRDefault="00000000" w:rsidRPr="00000000" w14:paraId="00000001">
      <w:pPr>
        <w:rPr>
          <w:rFonts w:ascii="Urbanist" w:cs="Urbanist" w:eastAsia="Urbanist" w:hAnsi="Urbanist"/>
          <w:color w:val="575756"/>
          <w:sz w:val="18"/>
          <w:szCs w:val="18"/>
        </w:rPr>
      </w:pPr>
      <w:r w:rsidDel="00000000" w:rsidR="00000000" w:rsidRPr="00000000">
        <w:rPr>
          <w:rFonts w:ascii="Urbanist" w:cs="Urbanist" w:eastAsia="Urbanist" w:hAnsi="Urbanist"/>
          <w:color w:val="575756"/>
          <w:sz w:val="18"/>
          <w:szCs w:val="18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5811212</wp:posOffset>
            </wp:positionH>
            <wp:positionV relativeFrom="page">
              <wp:posOffset>0</wp:posOffset>
            </wp:positionV>
            <wp:extent cx="1800000" cy="3774809"/>
            <wp:effectExtent b="0" l="0" r="0" t="0"/>
            <wp:wrapNone/>
            <wp:docPr id="4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377480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Urbanist" w:cs="Urbanist" w:eastAsia="Urbanist" w:hAnsi="Urbanist"/>
          <w:color w:val="57575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Urbanist" w:cs="Urbanist" w:eastAsia="Urbanist" w:hAnsi="Urbanist"/>
          <w:color w:val="57575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Urbanist" w:cs="Urbanist" w:eastAsia="Urbanist" w:hAnsi="Urbanist"/>
          <w:color w:val="575756"/>
          <w:sz w:val="18"/>
          <w:szCs w:val="18"/>
        </w:rPr>
      </w:pPr>
      <w:r w:rsidDel="00000000" w:rsidR="00000000" w:rsidRPr="00000000">
        <w:rPr>
          <w:rFonts w:ascii="Urbanist" w:cs="Urbanist" w:eastAsia="Urbanist" w:hAnsi="Urbanist"/>
          <w:color w:val="575756"/>
          <w:sz w:val="18"/>
          <w:szCs w:val="18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828000</wp:posOffset>
            </wp:positionH>
            <wp:positionV relativeFrom="page">
              <wp:posOffset>1057275</wp:posOffset>
            </wp:positionV>
            <wp:extent cx="982800" cy="982800"/>
            <wp:effectExtent b="0" l="0" r="0" t="0"/>
            <wp:wrapNone/>
            <wp:docPr id="1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82800" cy="982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Urbanist" w:cs="Urbanist" w:eastAsia="Urbanist" w:hAnsi="Urbanist"/>
          <w:color w:val="575756"/>
          <w:sz w:val="18"/>
          <w:szCs w:val="18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068000" cy="1057680"/>
            <wp:effectExtent b="0" l="0" r="0" t="0"/>
            <wp:wrapNone/>
            <wp:docPr id="6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68000" cy="10576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600.0" w:type="dxa"/>
        <w:jc w:val="left"/>
        <w:tblLayout w:type="fixed"/>
        <w:tblLook w:val="0600"/>
      </w:tblPr>
      <w:tblGrid>
        <w:gridCol w:w="6600"/>
        <w:gridCol w:w="3000"/>
        <w:tblGridChange w:id="0">
          <w:tblGrid>
            <w:gridCol w:w="6600"/>
            <w:gridCol w:w="3000"/>
          </w:tblGrid>
        </w:tblGridChange>
      </w:tblGrid>
      <w:tr>
        <w:trPr>
          <w:cantSplit w:val="0"/>
          <w:trHeight w:val="2820.00000000000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" w:lineRule="auto"/>
              <w:ind w:left="1984.251968503937" w:right="0" w:firstLine="0"/>
              <w:jc w:val="left"/>
              <w:rPr>
                <w:rFonts w:ascii="Urbanist SemiBold" w:cs="Urbanist SemiBold" w:eastAsia="Urbanist SemiBold" w:hAnsi="Urbanist SemiBold"/>
                <w:color w:val="58455b"/>
              </w:rPr>
            </w:pPr>
            <w:r w:rsidDel="00000000" w:rsidR="00000000" w:rsidRPr="00000000">
              <w:rPr>
                <w:rFonts w:ascii="Urbanist SemiBold" w:cs="Urbanist SemiBold" w:eastAsia="Urbanist SemiBold" w:hAnsi="Urbanist SemiBold"/>
                <w:color w:val="58455b"/>
                <w:sz w:val="70"/>
                <w:szCs w:val="70"/>
                <w:rtl w:val="0"/>
              </w:rPr>
              <w:t xml:space="preserve">Claire</w:t>
            </w:r>
            <w:r w:rsidDel="00000000" w:rsidR="00000000" w:rsidRPr="00000000">
              <w:rPr>
                <w:rFonts w:ascii="Urbanist SemiBold" w:cs="Urbanist SemiBold" w:eastAsia="Urbanist SemiBold" w:hAnsi="Urbanist SemiBold"/>
                <w:color w:val="58455b"/>
                <w:sz w:val="70"/>
                <w:szCs w:val="70"/>
                <w:rtl w:val="0"/>
              </w:rPr>
              <w:t xml:space="preserve"> Dubois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" w:lineRule="auto"/>
              <w:ind w:left="1984.251968503937" w:right="0" w:firstLine="0"/>
              <w:jc w:val="left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24"/>
                <w:szCs w:val="24"/>
                <w:rtl w:val="0"/>
              </w:rPr>
              <w:t xml:space="preserve">Responsable de Formation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" w:lineRule="auto"/>
              <w:ind w:left="708.6614173228347" w:right="0" w:firstLine="0"/>
              <w:jc w:val="left"/>
              <w:rPr>
                <w:rFonts w:ascii="Urbanist" w:cs="Urbanist" w:eastAsia="Urbanist" w:hAnsi="Urbanist"/>
                <w:color w:val="575756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" w:lineRule="auto"/>
              <w:ind w:left="708.6614173228347" w:right="0" w:firstLine="0"/>
              <w:jc w:val="left"/>
              <w:rPr>
                <w:rFonts w:ascii="Urbanist" w:cs="Urbanist" w:eastAsia="Urbanist" w:hAnsi="Urbanist"/>
                <w:color w:val="575756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" w:lineRule="auto"/>
              <w:ind w:left="708.6614173228347" w:right="0" w:firstLine="0"/>
              <w:jc w:val="left"/>
              <w:rPr>
                <w:rFonts w:ascii="Urbanist" w:cs="Urbanist" w:eastAsia="Urbanist" w:hAnsi="Urbanist"/>
                <w:color w:val="575756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" w:lineRule="auto"/>
              <w:ind w:left="708.6614173228347" w:right="0" w:firstLine="0"/>
              <w:jc w:val="left"/>
              <w:rPr>
                <w:rFonts w:ascii="Urbanist" w:cs="Urbanist" w:eastAsia="Urbanist" w:hAnsi="Urbanist"/>
                <w:color w:val="575756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ind w:right="228.77952755905596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b w:val="1"/>
                <w:color w:val="58455b"/>
                <w:sz w:val="32"/>
                <w:szCs w:val="32"/>
                <w:rtl w:val="0"/>
              </w:rPr>
              <w:t xml:space="preserve">Profil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6" w:right="228.77952755905596" w:firstLine="0"/>
              <w:jc w:val="left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Professionnelle de la formation avec plus de 10 ans d'expérience, expert en conception de programmes pédagogiques et développement des compétences, recherche un poste de CV master.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73228346456654" w:right="0" w:firstLine="0"/>
              <w:jc w:val="left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</w:rPr>
              <w:drawing>
                <wp:inline distB="114300" distT="114300" distL="114300" distR="114300">
                  <wp:extent cx="115200" cy="115200"/>
                  <wp:effectExtent b="0" l="0" r="0" t="0"/>
                  <wp:docPr id="14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" cy="115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   06 56 98 21 35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73228346456654" w:right="0" w:firstLine="0"/>
              <w:jc w:val="left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141.73228346456654" w:firstLine="0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</w:rPr>
              <w:drawing>
                <wp:inline distB="114300" distT="114300" distL="114300" distR="114300">
                  <wp:extent cx="133200" cy="102120"/>
                  <wp:effectExtent b="0" l="0" r="0" t="0"/>
                  <wp:docPr id="8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" cy="1021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  ClaireDubois@gmail.com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141.73228346456654" w:firstLine="0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141.73228346456654" w:firstLine="0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</w:rPr>
              <w:drawing>
                <wp:inline distB="114300" distT="114300" distL="114300" distR="114300">
                  <wp:extent cx="90000" cy="121500"/>
                  <wp:effectExtent b="0" l="0" r="0" t="0"/>
                  <wp:docPr id="9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" cy="121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   312 AVE, 75000, Paris</w:t>
            </w:r>
          </w:p>
        </w:tc>
      </w:tr>
    </w:tbl>
    <w:p w:rsidR="00000000" w:rsidDel="00000000" w:rsidP="00000000" w:rsidRDefault="00000000" w:rsidRPr="00000000" w14:paraId="0000001A">
      <w:pPr>
        <w:rPr>
          <w:rFonts w:ascii="Urbanist" w:cs="Urbanist" w:eastAsia="Urbanist" w:hAnsi="Urbanist"/>
          <w:color w:val="575756"/>
          <w:sz w:val="18"/>
          <w:szCs w:val="18"/>
        </w:rPr>
      </w:pPr>
      <w:r w:rsidDel="00000000" w:rsidR="00000000" w:rsidRPr="00000000">
        <w:rPr>
          <w:rFonts w:ascii="Urbanist" w:cs="Urbanist" w:eastAsia="Urbanist" w:hAnsi="Urbanist"/>
          <w:color w:val="575756"/>
          <w:sz w:val="18"/>
          <w:szCs w:val="18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828000</wp:posOffset>
            </wp:positionH>
            <wp:positionV relativeFrom="page">
              <wp:posOffset>3655200</wp:posOffset>
            </wp:positionV>
            <wp:extent cx="3837600" cy="76028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37600" cy="7602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2"/>
        <w:tblW w:w="9600.0" w:type="dxa"/>
        <w:jc w:val="left"/>
        <w:tblLayout w:type="fixed"/>
        <w:tblLook w:val="0600"/>
      </w:tblPr>
      <w:tblGrid>
        <w:gridCol w:w="6739.999999999999"/>
        <w:gridCol w:w="2860.000000000001"/>
        <w:tblGridChange w:id="0">
          <w:tblGrid>
            <w:gridCol w:w="6739.999999999999"/>
            <w:gridCol w:w="2860.00000000000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ind w:right="228.77952755905596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b w:val="1"/>
                <w:color w:val="58455b"/>
                <w:sz w:val="32"/>
                <w:szCs w:val="32"/>
                <w:rtl w:val="0"/>
              </w:rPr>
              <w:t xml:space="preserve">Expériences Professionnelles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ind w:left="0" w:right="228.77952755905596" w:firstLine="0"/>
              <w:rPr>
                <w:rFonts w:ascii="Urbanist" w:cs="Urbanist" w:eastAsia="Urbanist" w:hAnsi="Urbanist"/>
                <w:color w:val="575756"/>
                <w:sz w:val="14"/>
                <w:szCs w:val="14"/>
              </w:rPr>
            </w:pPr>
            <w:r w:rsidDel="00000000" w:rsidR="00000000" w:rsidRPr="00000000">
              <w:rPr>
                <w:rFonts w:ascii="Urbanist" w:cs="Urbanist" w:eastAsia="Urbanist" w:hAnsi="Urbanist"/>
                <w:b w:val="1"/>
                <w:color w:val="58455b"/>
                <w:sz w:val="28"/>
                <w:szCs w:val="28"/>
                <w:rtl w:val="0"/>
              </w:rPr>
              <w:t xml:space="preserve">Mes compétences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widowControl w:val="0"/>
        <w:ind w:right="228.77952755905596"/>
        <w:rPr>
          <w:rFonts w:ascii="Urbanist" w:cs="Urbanist" w:eastAsia="Urbanist" w:hAnsi="Urbanist"/>
          <w:color w:val="575756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85.0" w:type="dxa"/>
        <w:jc w:val="left"/>
        <w:tblLayout w:type="fixed"/>
        <w:tblLook w:val="0600"/>
      </w:tblPr>
      <w:tblGrid>
        <w:gridCol w:w="1065"/>
        <w:gridCol w:w="5685"/>
        <w:gridCol w:w="2835"/>
        <w:tblGridChange w:id="0">
          <w:tblGrid>
            <w:gridCol w:w="1065"/>
            <w:gridCol w:w="5685"/>
            <w:gridCol w:w="2835"/>
          </w:tblGrid>
        </w:tblGridChange>
      </w:tblGrid>
      <w:tr>
        <w:trPr>
          <w:cantSplit w:val="0"/>
          <w:trHeight w:val="5163.00000000000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2022  à 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aujourd’hui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2020 à 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2022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2018  à 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5" w:firstLine="0"/>
              <w:jc w:val="left"/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  <w:rtl w:val="0"/>
              </w:rPr>
              <w:t xml:space="preserve">Responsable de Formation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5" w:firstLine="0"/>
              <w:jc w:val="left"/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  <w:rtl w:val="0"/>
              </w:rPr>
              <w:t xml:space="preserve">Paris, France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5" w:firstLine="0"/>
              <w:jc w:val="left"/>
              <w:rPr>
                <w:rFonts w:ascii="Urbanist Medium" w:cs="Urbanist Medium" w:eastAsia="Urbanist Medium" w:hAnsi="Urbanist Medium"/>
                <w:strike w:val="1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495" w:hanging="300"/>
              <w:jc w:val="left"/>
              <w:rPr>
                <w:rFonts w:ascii="Urbanist Medium" w:cs="Urbanist Medium" w:eastAsia="Urbanist Medium" w:hAnsi="Urbanist Medium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Conception et mise en œuvre de programmes de formation sur mesure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495" w:hanging="300"/>
              <w:jc w:val="left"/>
              <w:rPr>
                <w:rFonts w:ascii="Urbanist Medium" w:cs="Urbanist Medium" w:eastAsia="Urbanist Medium" w:hAnsi="Urbanist Medium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Animation d'ateliers et séminaires de formation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495" w:hanging="300"/>
              <w:jc w:val="left"/>
              <w:rPr>
                <w:rFonts w:ascii="Urbanist Medium" w:cs="Urbanist Medium" w:eastAsia="Urbanist Medium" w:hAnsi="Urbanist Medium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Évaluation et amélioration continue des programmes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495"/>
              <w:jc w:val="left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495"/>
              <w:jc w:val="left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ind w:right="495"/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  <w:rtl w:val="0"/>
              </w:rPr>
              <w:t xml:space="preserve">Consultante en Développement des Compétences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ind w:right="495"/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  <w:rtl w:val="0"/>
              </w:rPr>
              <w:t xml:space="preserve">Lyon, France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ind w:right="495"/>
              <w:rPr>
                <w:rFonts w:ascii="Urbanist Medium" w:cs="Urbanist Medium" w:eastAsia="Urbanist Medium" w:hAnsi="Urbanist Medium"/>
                <w:strike w:val="1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1"/>
              </w:numPr>
              <w:spacing w:line="240" w:lineRule="auto"/>
              <w:ind w:left="283.46456692913375" w:right="495" w:hanging="300"/>
              <w:rPr>
                <w:rFonts w:ascii="Urbanist Medium" w:cs="Urbanist Medium" w:eastAsia="Urbanist Medium" w:hAnsi="Urbanist Medium"/>
                <w:sz w:val="18"/>
                <w:szCs w:val="18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Analyse des besoins en formation pour les entreprises</w:t>
            </w: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1"/>
              </w:numPr>
              <w:spacing w:line="240" w:lineRule="auto"/>
              <w:ind w:left="283.46456692913375" w:right="495" w:hanging="300"/>
              <w:rPr>
                <w:rFonts w:ascii="Urbanist Medium" w:cs="Urbanist Medium" w:eastAsia="Urbanist Medium" w:hAnsi="Urbanist Medium"/>
                <w:sz w:val="18"/>
                <w:szCs w:val="18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Conception de parcours de développement professionnel 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1"/>
              </w:numPr>
              <w:spacing w:line="240" w:lineRule="auto"/>
              <w:ind w:left="283.46456692913375" w:right="495" w:hanging="300"/>
              <w:rPr>
                <w:rFonts w:ascii="Urbanist Medium" w:cs="Urbanist Medium" w:eastAsia="Urbanist Medium" w:hAnsi="Urbanist Medium"/>
                <w:sz w:val="18"/>
                <w:szCs w:val="18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Accompagnement des équipes RH dans la mise en place de plans de formation.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495"/>
              <w:jc w:val="left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495"/>
              <w:jc w:val="left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right="495"/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  <w:rtl w:val="0"/>
              </w:rPr>
              <w:t xml:space="preserve">Formatrice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ind w:right="495"/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  <w:rtl w:val="0"/>
              </w:rPr>
              <w:t xml:space="preserve">Marseille, France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ind w:right="495"/>
              <w:rPr>
                <w:rFonts w:ascii="Urbanist Medium" w:cs="Urbanist Medium" w:eastAsia="Urbanist Medium" w:hAnsi="Urbanist Medium"/>
                <w:strike w:val="1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1"/>
              </w:numPr>
              <w:spacing w:line="240" w:lineRule="auto"/>
              <w:ind w:left="283.46456692913375" w:right="495" w:hanging="300"/>
              <w:rPr>
                <w:rFonts w:ascii="Urbanist Medium" w:cs="Urbanist Medium" w:eastAsia="Urbanist Medium" w:hAnsi="Urbanist Medium"/>
                <w:sz w:val="18"/>
                <w:szCs w:val="18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Animation de sessions de formation pour adultes</w:t>
            </w: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1"/>
              </w:numPr>
              <w:spacing w:line="240" w:lineRule="auto"/>
              <w:ind w:left="283.46456692913375" w:right="495" w:hanging="300"/>
              <w:rPr>
                <w:rFonts w:ascii="Urbanist Medium" w:cs="Urbanist Medium" w:eastAsia="Urbanist Medium" w:hAnsi="Urbanist Medium"/>
                <w:sz w:val="18"/>
                <w:szCs w:val="18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Création de supports pédagogiques interactifs 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1"/>
              </w:numPr>
              <w:spacing w:line="240" w:lineRule="auto"/>
              <w:ind w:left="283.46456692913375" w:right="495" w:hanging="300"/>
              <w:rPr>
                <w:rFonts w:ascii="Urbanist Medium" w:cs="Urbanist Medium" w:eastAsia="Urbanist Medium" w:hAnsi="Urbanist Medium"/>
                <w:sz w:val="18"/>
                <w:szCs w:val="18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Évaluation des acquis des participants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495"/>
              <w:jc w:val="left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Conception de programmes de formation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</w:rPr>
              <w:drawing>
                <wp:inline distB="114300" distT="114300" distL="114300" distR="114300">
                  <wp:extent cx="1584000" cy="90618"/>
                  <wp:effectExtent b="0" l="0" r="0" t="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0" cy="9061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Animation de formations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</w:rPr>
              <w:drawing>
                <wp:inline distB="114300" distT="114300" distL="114300" distR="114300">
                  <wp:extent cx="1571625" cy="88900"/>
                  <wp:effectExtent b="0" l="0" r="0" t="0"/>
                  <wp:docPr id="15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4"/>
                          <a:srcRect b="920" l="0" r="0" t="9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88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Analyse des besoins en formation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</w:rPr>
              <w:drawing>
                <wp:inline distB="114300" distT="114300" distL="114300" distR="114300">
                  <wp:extent cx="1571625" cy="88900"/>
                  <wp:effectExtent b="0" l="0" r="0" t="0"/>
                  <wp:docPr id="11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5"/>
                          <a:srcRect b="920" l="0" r="0" t="9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88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Évaluation des compétences</w:t>
            </w:r>
          </w:p>
          <w:p w:rsidR="00000000" w:rsidDel="00000000" w:rsidP="00000000" w:rsidRDefault="00000000" w:rsidRPr="00000000" w14:paraId="00000051">
            <w:pPr>
              <w:widowControl w:val="0"/>
              <w:ind w:right="228.77952755905596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</w:rPr>
              <w:drawing>
                <wp:inline distB="114300" distT="114300" distL="114300" distR="114300">
                  <wp:extent cx="1571625" cy="88900"/>
                  <wp:effectExtent b="0" l="0" r="0" t="0"/>
                  <wp:docPr id="1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6"/>
                          <a:srcRect b="920" l="0" r="0" t="9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88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ind w:right="228.77952755905596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Gestion de projet</w:t>
            </w:r>
          </w:p>
          <w:p w:rsidR="00000000" w:rsidDel="00000000" w:rsidP="00000000" w:rsidRDefault="00000000" w:rsidRPr="00000000" w14:paraId="00000054">
            <w:pPr>
              <w:widowControl w:val="0"/>
              <w:ind w:right="228.77952755905596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</w:rPr>
              <w:drawing>
                <wp:inline distB="114300" distT="114300" distL="114300" distR="114300">
                  <wp:extent cx="1571625" cy="88900"/>
                  <wp:effectExtent b="0" l="0" r="0" t="0"/>
                  <wp:docPr id="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6"/>
                          <a:srcRect b="920" l="0" r="0" t="9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88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ind w:right="228.77952755905596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rPr>
          <w:rFonts w:ascii="Urbanist" w:cs="Urbanist" w:eastAsia="Urbanist" w:hAnsi="Urbanist"/>
          <w:color w:val="575756"/>
          <w:sz w:val="2"/>
          <w:szCs w:val="2"/>
        </w:rPr>
      </w:pPr>
      <w:r w:rsidDel="00000000" w:rsidR="00000000" w:rsidRPr="00000000">
        <w:rPr>
          <w:rFonts w:ascii="Urbanist" w:cs="Urbanist" w:eastAsia="Urbanist" w:hAnsi="Urbanist"/>
          <w:color w:val="575756"/>
          <w:sz w:val="2"/>
          <w:szCs w:val="2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9463275</wp:posOffset>
            </wp:positionV>
            <wp:extent cx="2980800" cy="1279563"/>
            <wp:effectExtent b="0" l="0" r="0" t="0"/>
            <wp:wrapNone/>
            <wp:docPr id="1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80800" cy="12795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Urbanist" w:cs="Urbanist" w:eastAsia="Urbanist" w:hAnsi="Urbanist"/>
          <w:color w:val="575756"/>
          <w:sz w:val="2"/>
          <w:szCs w:val="2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933450</wp:posOffset>
            </wp:positionH>
            <wp:positionV relativeFrom="page">
              <wp:posOffset>9996675</wp:posOffset>
            </wp:positionV>
            <wp:extent cx="543600" cy="112344"/>
            <wp:effectExtent b="0" l="0" r="0" t="0"/>
            <wp:wrapNone/>
            <wp:docPr id="1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3600" cy="1123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Urbanist" w:cs="Urbanist" w:eastAsia="Urbanist" w:hAnsi="Urbanist"/>
          <w:color w:val="575756"/>
          <w:sz w:val="2"/>
          <w:szCs w:val="2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6282000</wp:posOffset>
            </wp:positionH>
            <wp:positionV relativeFrom="page">
              <wp:posOffset>7002000</wp:posOffset>
            </wp:positionV>
            <wp:extent cx="1328400" cy="3099600"/>
            <wp:effectExtent b="0" l="0" r="0" t="0"/>
            <wp:wrapNone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8400" cy="3099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4"/>
        <w:tblW w:w="9645.0" w:type="dxa"/>
        <w:jc w:val="left"/>
        <w:tblLayout w:type="fixed"/>
        <w:tblLook w:val="0600"/>
      </w:tblPr>
      <w:tblGrid>
        <w:gridCol w:w="3420"/>
        <w:gridCol w:w="3324.9999999999995"/>
        <w:gridCol w:w="2900.0000000000005"/>
        <w:tblGridChange w:id="0">
          <w:tblGrid>
            <w:gridCol w:w="3420"/>
            <w:gridCol w:w="3324.9999999999995"/>
            <w:gridCol w:w="2900.00000000000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ind w:right="228.77952755905596"/>
              <w:rPr>
                <w:rFonts w:ascii="Urbanist" w:cs="Urbanist" w:eastAsia="Urbanist" w:hAnsi="Urbanist"/>
                <w:b w:val="1"/>
                <w:color w:val="58455b"/>
                <w:sz w:val="32"/>
                <w:szCs w:val="32"/>
              </w:rPr>
            </w:pPr>
            <w:r w:rsidDel="00000000" w:rsidR="00000000" w:rsidRPr="00000000">
              <w:rPr>
                <w:rFonts w:ascii="Urbanist" w:cs="Urbanist" w:eastAsia="Urbanist" w:hAnsi="Urbanist"/>
                <w:b w:val="1"/>
                <w:color w:val="58455b"/>
                <w:sz w:val="32"/>
                <w:szCs w:val="32"/>
                <w:rtl w:val="0"/>
              </w:rPr>
              <w:t xml:space="preserve">Formations</w:t>
            </w:r>
          </w:p>
          <w:p w:rsidR="00000000" w:rsidDel="00000000" w:rsidP="00000000" w:rsidRDefault="00000000" w:rsidRPr="00000000" w14:paraId="00000059">
            <w:pPr>
              <w:widowControl w:val="0"/>
              <w:ind w:right="228.77952755905596"/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ind w:right="228.77952755905596"/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  <w:rtl w:val="0"/>
              </w:rPr>
              <w:t xml:space="preserve">Master en Ingénierie de Formation </w:t>
            </w:r>
          </w:p>
          <w:p w:rsidR="00000000" w:rsidDel="00000000" w:rsidP="00000000" w:rsidRDefault="00000000" w:rsidRPr="00000000" w14:paraId="0000005B">
            <w:pPr>
              <w:widowControl w:val="0"/>
              <w:ind w:right="228.77952755905596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Paris </w:t>
            </w:r>
          </w:p>
          <w:p w:rsidR="00000000" w:rsidDel="00000000" w:rsidP="00000000" w:rsidRDefault="00000000" w:rsidRPr="00000000" w14:paraId="0000005C">
            <w:pPr>
              <w:widowControl w:val="0"/>
              <w:ind w:right="228.77952755905596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2018 </w:t>
            </w:r>
          </w:p>
          <w:p w:rsidR="00000000" w:rsidDel="00000000" w:rsidP="00000000" w:rsidRDefault="00000000" w:rsidRPr="00000000" w14:paraId="0000005D">
            <w:pPr>
              <w:widowControl w:val="0"/>
              <w:ind w:right="228.77952755905596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ind w:right="228.77952755905596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Réalisation d'un projet de fin d'études en conception de formation - Participation à des ateliers de développement pédagogique - Rédaction d'une thèse sur les nouvelles méthodes d'apprentissage</w:t>
            </w:r>
          </w:p>
          <w:p w:rsidR="00000000" w:rsidDel="00000000" w:rsidP="00000000" w:rsidRDefault="00000000" w:rsidRPr="00000000" w14:paraId="0000005F">
            <w:pPr>
              <w:widowControl w:val="0"/>
              <w:ind w:right="228.77952755905596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ind w:right="228.77952755905596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ind w:right="228.77952755905596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@Claire_Dubois.com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ind w:right="228.77952755905596"/>
              <w:rPr>
                <w:rFonts w:ascii="Urbanist" w:cs="Urbanist" w:eastAsia="Urbanist" w:hAnsi="Urbanist"/>
                <w:b w:val="1"/>
                <w:color w:val="58455b"/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ind w:right="228.77952755905596"/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ind w:right="228.77952755905596"/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b w:val="1"/>
                <w:color w:val="d39bac"/>
                <w:sz w:val="18"/>
                <w:szCs w:val="18"/>
                <w:rtl w:val="0"/>
              </w:rPr>
              <w:t xml:space="preserve">Licence en Sciences de l'Éducation</w:t>
            </w:r>
          </w:p>
          <w:p w:rsidR="00000000" w:rsidDel="00000000" w:rsidP="00000000" w:rsidRDefault="00000000" w:rsidRPr="00000000" w14:paraId="00000065">
            <w:pPr>
              <w:widowControl w:val="0"/>
              <w:ind w:right="228.77952755905596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Lyon </w:t>
            </w:r>
          </w:p>
          <w:p w:rsidR="00000000" w:rsidDel="00000000" w:rsidP="00000000" w:rsidRDefault="00000000" w:rsidRPr="00000000" w14:paraId="00000066">
            <w:pPr>
              <w:widowControl w:val="0"/>
              <w:ind w:right="228.77952755905596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2019</w:t>
            </w:r>
          </w:p>
          <w:p w:rsidR="00000000" w:rsidDel="00000000" w:rsidP="00000000" w:rsidRDefault="00000000" w:rsidRPr="00000000" w14:paraId="00000067">
            <w:pPr>
              <w:widowControl w:val="0"/>
              <w:ind w:right="228.77952755905596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ind w:right="228.77952755905596"/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 Medium" w:cs="Urbanist Medium" w:eastAsia="Urbanist Medium" w:hAnsi="Urbanist Medium"/>
                <w:color w:val="575756"/>
                <w:sz w:val="18"/>
                <w:szCs w:val="18"/>
                <w:rtl w:val="0"/>
              </w:rPr>
              <w:t xml:space="preserve">Stage pratique en milieu scolaire - Étude des théories de l'apprentissage - Projet de recherche sur l'éducation inclusive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ind w:right="228.77952755905596"/>
              <w:rPr>
                <w:rFonts w:ascii="Urbanist" w:cs="Urbanist" w:eastAsia="Urbanist" w:hAnsi="Urbanist"/>
                <w:b w:val="1"/>
                <w:color w:val="58455b"/>
                <w:sz w:val="14"/>
                <w:szCs w:val="14"/>
              </w:rPr>
            </w:pPr>
            <w:r w:rsidDel="00000000" w:rsidR="00000000" w:rsidRPr="00000000">
              <w:rPr>
                <w:rFonts w:ascii="Urbanist" w:cs="Urbanist" w:eastAsia="Urbanist" w:hAnsi="Urbanist"/>
                <w:b w:val="1"/>
                <w:color w:val="58455b"/>
                <w:sz w:val="28"/>
                <w:szCs w:val="28"/>
                <w:rtl w:val="0"/>
              </w:rPr>
              <w:t xml:space="preserve">Langues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ind w:right="228.77952755905596"/>
              <w:rPr>
                <w:rFonts w:ascii="Urbanist" w:cs="Urbanist" w:eastAsia="Urbanist" w:hAnsi="Urbanist"/>
                <w:b w:val="1"/>
                <w:color w:val="58455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Français :  100%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Anglais :  75%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ind w:right="228.77952755905596"/>
              <w:rPr>
                <w:rFonts w:ascii="Urbanist" w:cs="Urbanist" w:eastAsia="Urbanist" w:hAnsi="Urbanist"/>
                <w:b w:val="1"/>
                <w:color w:val="58455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ind w:right="228.77952755905596"/>
              <w:rPr>
                <w:rFonts w:ascii="Urbanist" w:cs="Urbanist" w:eastAsia="Urbanist" w:hAnsi="Urbanist"/>
                <w:b w:val="1"/>
                <w:color w:val="58455b"/>
                <w:sz w:val="28"/>
                <w:szCs w:val="28"/>
              </w:rPr>
            </w:pPr>
            <w:r w:rsidDel="00000000" w:rsidR="00000000" w:rsidRPr="00000000">
              <w:rPr>
                <w:rFonts w:ascii="Urbanist" w:cs="Urbanist" w:eastAsia="Urbanist" w:hAnsi="Urbanist"/>
                <w:b w:val="1"/>
                <w:color w:val="58455b"/>
                <w:sz w:val="28"/>
                <w:szCs w:val="28"/>
                <w:rtl w:val="0"/>
              </w:rPr>
              <w:t xml:space="preserve">Centres d'intérêt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Randonnée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Voyages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360" w:lineRule="auto"/>
              <w:rPr>
                <w:rFonts w:ascii="Urbanist" w:cs="Urbanist" w:eastAsia="Urbanist" w:hAnsi="Urbanist"/>
                <w:color w:val="575756"/>
                <w:sz w:val="18"/>
                <w:szCs w:val="18"/>
              </w:rPr>
            </w:pPr>
            <w:r w:rsidDel="00000000" w:rsidR="00000000" w:rsidRPr="00000000">
              <w:rPr>
                <w:rFonts w:ascii="Urbanist" w:cs="Urbanist" w:eastAsia="Urbanist" w:hAnsi="Urbanist"/>
                <w:color w:val="575756"/>
                <w:sz w:val="18"/>
                <w:szCs w:val="18"/>
                <w:rtl w:val="0"/>
              </w:rPr>
              <w:t xml:space="preserve">Cuisine</w:t>
            </w:r>
          </w:p>
        </w:tc>
      </w:tr>
    </w:tbl>
    <w:p w:rsidR="00000000" w:rsidDel="00000000" w:rsidP="00000000" w:rsidRDefault="00000000" w:rsidRPr="00000000" w14:paraId="00000074">
      <w:pPr>
        <w:rPr>
          <w:rFonts w:ascii="Urbanist" w:cs="Urbanist" w:eastAsia="Urbanist" w:hAnsi="Urbanist"/>
          <w:color w:val="575756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850.3937007874016" w:left="1303.9370078740158" w:right="1303.937007874015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Urbanis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Urbanist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Urbanis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color w:val="57575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11.png"/><Relationship Id="rId13" Type="http://schemas.openxmlformats.org/officeDocument/2006/relationships/image" Target="media/image5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image" Target="media/image13.png"/><Relationship Id="rId14" Type="http://schemas.openxmlformats.org/officeDocument/2006/relationships/image" Target="media/image10.png"/><Relationship Id="rId17" Type="http://schemas.openxmlformats.org/officeDocument/2006/relationships/image" Target="media/image8.png"/><Relationship Id="rId16" Type="http://schemas.openxmlformats.org/officeDocument/2006/relationships/image" Target="media/image3.png"/><Relationship Id="rId5" Type="http://schemas.openxmlformats.org/officeDocument/2006/relationships/styles" Target="styles.xml"/><Relationship Id="rId19" Type="http://schemas.openxmlformats.org/officeDocument/2006/relationships/image" Target="media/image6.png"/><Relationship Id="rId6" Type="http://schemas.openxmlformats.org/officeDocument/2006/relationships/image" Target="media/image9.png"/><Relationship Id="rId18" Type="http://schemas.openxmlformats.org/officeDocument/2006/relationships/image" Target="media/image4.png"/><Relationship Id="rId7" Type="http://schemas.openxmlformats.org/officeDocument/2006/relationships/image" Target="media/image14.png"/><Relationship Id="rId8" Type="http://schemas.openxmlformats.org/officeDocument/2006/relationships/image" Target="media/image1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rbanistSemiBold-regular.ttf"/><Relationship Id="rId2" Type="http://schemas.openxmlformats.org/officeDocument/2006/relationships/font" Target="fonts/UrbanistSemiBold-bold.ttf"/><Relationship Id="rId3" Type="http://schemas.openxmlformats.org/officeDocument/2006/relationships/font" Target="fonts/UrbanistSemiBold-italic.ttf"/><Relationship Id="rId4" Type="http://schemas.openxmlformats.org/officeDocument/2006/relationships/font" Target="fonts/UrbanistSemiBold-boldItalic.ttf"/><Relationship Id="rId11" Type="http://schemas.openxmlformats.org/officeDocument/2006/relationships/font" Target="fonts/Urbanist-italic.ttf"/><Relationship Id="rId10" Type="http://schemas.openxmlformats.org/officeDocument/2006/relationships/font" Target="fonts/Urbanist-bold.ttf"/><Relationship Id="rId12" Type="http://schemas.openxmlformats.org/officeDocument/2006/relationships/font" Target="fonts/Urbanist-boldItalic.ttf"/><Relationship Id="rId9" Type="http://schemas.openxmlformats.org/officeDocument/2006/relationships/font" Target="fonts/Urbanist-regular.ttf"/><Relationship Id="rId5" Type="http://schemas.openxmlformats.org/officeDocument/2006/relationships/font" Target="fonts/UrbanistMedium-regular.ttf"/><Relationship Id="rId6" Type="http://schemas.openxmlformats.org/officeDocument/2006/relationships/font" Target="fonts/UrbanistMedium-bold.ttf"/><Relationship Id="rId7" Type="http://schemas.openxmlformats.org/officeDocument/2006/relationships/font" Target="fonts/UrbanistMedium-italic.ttf"/><Relationship Id="rId8" Type="http://schemas.openxmlformats.org/officeDocument/2006/relationships/font" Target="fonts/Urbanist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