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192.00000000000003" w:lineRule="auto"/>
        <w:ind w:left="4110.236220472441" w:firstLine="0"/>
        <w:rPr>
          <w:rFonts w:ascii="Manrope ExtraBold" w:cs="Manrope ExtraBold" w:eastAsia="Manrope ExtraBold" w:hAnsi="Manrope ExtraBold"/>
          <w:color w:val="00597b"/>
          <w:sz w:val="94"/>
          <w:szCs w:val="94"/>
        </w:rPr>
      </w:pPr>
      <w:r w:rsidDel="00000000" w:rsidR="00000000" w:rsidRPr="00000000">
        <w:rPr>
          <w:rFonts w:ascii="Manrope ExtraBold" w:cs="Manrope ExtraBold" w:eastAsia="Manrope ExtraBold" w:hAnsi="Manrope ExtraBold"/>
          <w:color w:val="00597b"/>
          <w:sz w:val="94"/>
          <w:szCs w:val="94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-6187</wp:posOffset>
            </wp:positionH>
            <wp:positionV relativeFrom="page">
              <wp:posOffset>-116945</wp:posOffset>
            </wp:positionV>
            <wp:extent cx="7567620" cy="10710784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7620" cy="107107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nrope ExtraBold" w:cs="Manrope ExtraBold" w:eastAsia="Manrope ExtraBold" w:hAnsi="Manrope ExtraBold"/>
          <w:color w:val="00597b"/>
          <w:sz w:val="94"/>
          <w:szCs w:val="94"/>
          <w:rtl w:val="0"/>
        </w:rPr>
        <w:t xml:space="preserve">Julien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190500</wp:posOffset>
            </wp:positionH>
            <wp:positionV relativeFrom="paragraph">
              <wp:posOffset>114300</wp:posOffset>
            </wp:positionV>
            <wp:extent cx="1502137" cy="1524000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2137" cy="1524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192.00000000000003" w:lineRule="auto"/>
        <w:ind w:left="4110.236220472441" w:firstLine="0"/>
        <w:rPr>
          <w:sz w:val="26"/>
          <w:szCs w:val="26"/>
        </w:rPr>
      </w:pPr>
      <w:r w:rsidDel="00000000" w:rsidR="00000000" w:rsidRPr="00000000">
        <w:rPr>
          <w:rFonts w:ascii="Manrope ExtraBold" w:cs="Manrope ExtraBold" w:eastAsia="Manrope ExtraBold" w:hAnsi="Manrope ExtraBold"/>
          <w:color w:val="00597b"/>
          <w:sz w:val="86"/>
          <w:szCs w:val="86"/>
          <w:rtl w:val="0"/>
        </w:rPr>
        <w:t xml:space="preserve">Dubois</w:t>
        <w:br w:type="textWrapping"/>
      </w:r>
      <w:r w:rsidDel="00000000" w:rsidR="00000000" w:rsidRPr="00000000">
        <w:rPr>
          <w:rFonts w:ascii="Manrope ExtraBold" w:cs="Manrope ExtraBold" w:eastAsia="Manrope ExtraBold" w:hAnsi="Manrope ExtraBold"/>
          <w:color w:val="ffffff"/>
          <w:sz w:val="34"/>
          <w:szCs w:val="34"/>
          <w:rtl w:val="0"/>
        </w:rPr>
        <w:t xml:space="preserve">Assistant de recherche en laboratoire</w:t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34"/>
          <w:szCs w:val="34"/>
          <w:rtl w:val="0"/>
        </w:rPr>
        <w:br w:type="textWrapping"/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14"/>
          <w:szCs w:val="1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740.0" w:type="dxa"/>
        <w:jc w:val="left"/>
        <w:tblInd w:w="135.2362204724409" w:type="dxa"/>
        <w:tblLayout w:type="fixed"/>
        <w:tblLook w:val="0600"/>
      </w:tblPr>
      <w:tblGrid>
        <w:gridCol w:w="3855"/>
        <w:gridCol w:w="6885"/>
        <w:tblGridChange w:id="0">
          <w:tblGrid>
            <w:gridCol w:w="3855"/>
            <w:gridCol w:w="68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  <w:rtl w:val="0"/>
              </w:rPr>
              <w:t xml:space="preserve">CONTACTS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  <w:rtl w:val="0"/>
              </w:rPr>
              <w:t xml:space="preserve">Mon PROFIL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360" w:lineRule="auto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30"/>
                <w:szCs w:val="30"/>
                <w:rtl w:val="0"/>
              </w:rPr>
              <w:t xml:space="preserve">06 12 34 56 78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360" w:lineRule="auto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mail@juliendubois.com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360" w:lineRule="auto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juliendubois.com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13.582677165354653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Technicien de laboratoire spécialisé dans les analyses biologiques et chimiques, avec plus de 5 ans d'expérience dans divers environnements de laboratoire.</w:t>
            </w:r>
          </w:p>
        </w:tc>
      </w:tr>
    </w:tbl>
    <w:p w:rsidR="00000000" w:rsidDel="00000000" w:rsidP="00000000" w:rsidRDefault="00000000" w:rsidRPr="00000000" w14:paraId="00000009">
      <w:pPr>
        <w:spacing w:line="192.00000000000003" w:lineRule="auto"/>
        <w:ind w:left="4110.236220472441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905.0" w:type="dxa"/>
        <w:jc w:val="left"/>
        <w:tblInd w:w="165.2362204724409" w:type="dxa"/>
        <w:tblLayout w:type="fixed"/>
        <w:tblLook w:val="0600"/>
      </w:tblPr>
      <w:tblGrid>
        <w:gridCol w:w="5460"/>
        <w:gridCol w:w="5445"/>
        <w:tblGridChange w:id="0">
          <w:tblGrid>
            <w:gridCol w:w="5460"/>
            <w:gridCol w:w="54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  <w:rtl w:val="0"/>
              </w:rPr>
              <w:t xml:space="preserve">FORMATION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30"/>
                <w:szCs w:val="30"/>
                <w:rtl w:val="0"/>
              </w:rPr>
              <w:t xml:space="preserve">WORK EXPERIENCE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2017 - 2018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Université | Paris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Licence en Biologie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Études des structures et fonctions des organismes vivants, Acquisition de connaissances en génétique, microbiologie et biochimie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2015 - 2016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Université | Lyon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DUT Génie Biologique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Formation aux techniques de la biologie moderne, Réalisations de projets de recherche en groupe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2022 - 2024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Entreprise | Paris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Réalisation d'analyses biologiques et chimiques, Maintenance des équipements de laboratoire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2019 - 2020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Entreprise | Lyon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720" w:firstLine="0"/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color w:val="00597b"/>
                <w:sz w:val="24"/>
                <w:szCs w:val="24"/>
                <w:rtl w:val="0"/>
              </w:rPr>
              <w:t xml:space="preserve">Gestion des stocks de réactifs et consommables, Préparation des échantillons pour analyse</w:t>
            </w:r>
          </w:p>
        </w:tc>
      </w:tr>
    </w:tbl>
    <w:p w:rsidR="00000000" w:rsidDel="00000000" w:rsidP="00000000" w:rsidRDefault="00000000" w:rsidRPr="00000000" w14:paraId="00000020">
      <w:pPr>
        <w:spacing w:after="200" w:line="192.00000000000003" w:lineRule="auto"/>
        <w:jc w:val="center"/>
        <w:rPr>
          <w:rFonts w:ascii="Manrope ExtraBold" w:cs="Manrope ExtraBold" w:eastAsia="Manrope ExtraBold" w:hAnsi="Manrope ExtraBold"/>
          <w:color w:val="fd962f"/>
          <w:sz w:val="2"/>
          <w:szCs w:val="2"/>
        </w:rPr>
      </w:pP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40"/>
          <w:szCs w:val="40"/>
          <w:rtl w:val="0"/>
        </w:rPr>
        <w:br w:type="textWrapping"/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30"/>
          <w:szCs w:val="30"/>
          <w:rtl w:val="0"/>
        </w:rPr>
        <w:t xml:space="preserve">COMPETENCES</w:t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2659380</wp:posOffset>
            </wp:positionH>
            <wp:positionV relativeFrom="page">
              <wp:posOffset>8796338</wp:posOffset>
            </wp:positionV>
            <wp:extent cx="742950" cy="742950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5696381</wp:posOffset>
            </wp:positionH>
            <wp:positionV relativeFrom="page">
              <wp:posOffset>8796338</wp:posOffset>
            </wp:positionV>
            <wp:extent cx="742950" cy="742950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4163593</wp:posOffset>
            </wp:positionH>
            <wp:positionV relativeFrom="page">
              <wp:posOffset>8796338</wp:posOffset>
            </wp:positionV>
            <wp:extent cx="742950" cy="742950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30"/>
          <w:szCs w:val="3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1155167</wp:posOffset>
            </wp:positionH>
            <wp:positionV relativeFrom="page">
              <wp:posOffset>8796338</wp:posOffset>
            </wp:positionV>
            <wp:extent cx="742950" cy="74295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nrope ExtraBold" w:cs="Manrope ExtraBold" w:eastAsia="Manrope ExtraBold" w:hAnsi="Manrope ExtraBold"/>
          <w:color w:val="fd962f"/>
          <w:sz w:val="30"/>
          <w:szCs w:val="30"/>
          <w:rtl w:val="0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tbl>
      <w:tblPr>
        <w:tblStyle w:val="Table3"/>
        <w:tblW w:w="9615.0" w:type="dxa"/>
        <w:jc w:val="center"/>
        <w:tblLayout w:type="fixed"/>
        <w:tblLook w:val="0600"/>
      </w:tblPr>
      <w:tblGrid>
        <w:gridCol w:w="2370"/>
        <w:gridCol w:w="2445"/>
        <w:gridCol w:w="2415"/>
        <w:gridCol w:w="2385"/>
        <w:tblGridChange w:id="0">
          <w:tblGrid>
            <w:gridCol w:w="2370"/>
            <w:gridCol w:w="2445"/>
            <w:gridCol w:w="2415"/>
            <w:gridCol w:w="2385"/>
          </w:tblGrid>
        </w:tblGridChange>
      </w:tblGrid>
      <w:tr>
        <w:trPr>
          <w:cantSplit w:val="0"/>
          <w:trHeight w:val="467.981082031251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  <w:rtl w:val="0"/>
              </w:rPr>
              <w:t xml:space="preserve">Techniques de biologie moléculaire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  <w:rtl w:val="0"/>
              </w:rPr>
              <w:t xml:space="preserve">Analyses chimiques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  <w:rtl w:val="0"/>
              </w:rPr>
              <w:t xml:space="preserve">Maintenance des équipements de laboratoire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</w:rPr>
            </w:pPr>
            <w:r w:rsidDel="00000000" w:rsidR="00000000" w:rsidRPr="00000000">
              <w:rPr>
                <w:rFonts w:ascii="Manrope ExtraBold" w:cs="Manrope ExtraBold" w:eastAsia="Manrope ExtraBold" w:hAnsi="Manrope ExtraBold"/>
                <w:color w:val="fd962f"/>
                <w:sz w:val="24"/>
                <w:szCs w:val="24"/>
                <w:rtl w:val="0"/>
              </w:rPr>
              <w:t xml:space="preserve">Gestion des stocks de réactifs</w:t>
            </w:r>
          </w:p>
        </w:tc>
      </w:tr>
    </w:tbl>
    <w:p w:rsidR="00000000" w:rsidDel="00000000" w:rsidP="00000000" w:rsidRDefault="00000000" w:rsidRPr="00000000" w14:paraId="00000025">
      <w:pPr>
        <w:spacing w:line="192.00000000000003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1133.8582677165355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anrope ExtraBold">
    <w:embedBold w:fontKey="{00000000-0000-0000-0000-000000000000}" r:id="rId1" w:subsetted="0"/>
  </w:font>
  <w:font w:name="DM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anropeExtraBold-bold.ttf"/><Relationship Id="rId2" Type="http://schemas.openxmlformats.org/officeDocument/2006/relationships/font" Target="fonts/DMSans-regular.ttf"/><Relationship Id="rId3" Type="http://schemas.openxmlformats.org/officeDocument/2006/relationships/font" Target="fonts/DMSans-bold.ttf"/><Relationship Id="rId4" Type="http://schemas.openxmlformats.org/officeDocument/2006/relationships/font" Target="fonts/DMSans-italic.ttf"/><Relationship Id="rId5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